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75979aa" w14:textId="75979aa">
      <w:pPr>
        <w15:collapsed w:val="false"/>
      </w:pPr>
      <w:bookmarkStart w:name="_GoBack" w:id="0"/>
      <w:bookmarkEnd w:id="0"/>
      <w:r>
        <w:t>REPUBLIKA HRVATSKA</w:t>
      </w:r>
    </w:p>
    <w:p w:rsidR="000202C5" w:rsidP="000202C5" w:rsidRDefault="000202C5">
      <w:r>
        <w:t>TRGOVAČKI SUD U RIJECI</w:t>
      </w:r>
    </w:p>
    <w:p w:rsidR="006F5E1E" w:rsidP="000202C5" w:rsidRDefault="006F5E1E"/>
    <w:p w:rsidR="000202C5" w:rsidP="000202C5" w:rsidRDefault="000202C5">
      <w:pPr>
        <w:jc w:val="center"/>
      </w:pPr>
      <w:r>
        <w:t>Z A P I S N I K</w:t>
      </w:r>
    </w:p>
    <w:p w:rsidR="000202C5" w:rsidP="000202C5" w:rsidRDefault="000202C5">
      <w:pPr>
        <w:jc w:val="center"/>
      </w:pPr>
      <w:r>
        <w:t>od</w:t>
      </w:r>
      <w:r w:rsidR="003E7753">
        <w:t xml:space="preserve"> 4. studenog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3E7753" w:rsidR="003E7753">
        <w:t>FILINA društvo s ograničenom odgovornošću za usluge i trgovinu Kostrena, Vrh Martinšćice 32, OIB: 33617652967</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6F5E1E" w:rsidP="000202C5" w:rsidRDefault="006F5E1E"/>
    <w:p w:rsidR="000202C5" w:rsidP="000202C5" w:rsidRDefault="000202C5">
      <w:r>
        <w:t xml:space="preserve">Početak u </w:t>
      </w:r>
      <w:r w:rsidR="0067551D">
        <w:t>9</w:t>
      </w:r>
      <w:r w:rsidR="00D96CFE">
        <w:t>,</w:t>
      </w:r>
      <w:r w:rsidR="008F6A3C">
        <w:t>00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w:t>
      </w:r>
      <w:r w:rsidR="009E3988">
        <w:t xml:space="preserve">Hrvoje Vukić odvjetnik u Rijeci, punomoć prilaže </w:t>
      </w:r>
    </w:p>
    <w:p w:rsidR="000202C5" w:rsidP="000202C5" w:rsidRDefault="000202C5">
      <w:pPr>
        <w:jc w:val="both"/>
      </w:pPr>
    </w:p>
    <w:p w:rsidR="009E3988" w:rsidP="000202C5" w:rsidRDefault="009E3988">
      <w:pPr>
        <w:jc w:val="both"/>
      </w:pPr>
      <w:r>
        <w:t xml:space="preserve">Pun. dužnika ističe kako dužnik nema nikakve imovine. </w:t>
      </w:r>
    </w:p>
    <w:p w:rsidR="009E3988" w:rsidP="000202C5" w:rsidRDefault="009E3988">
      <w:pPr>
        <w:jc w:val="both"/>
      </w:pPr>
    </w:p>
    <w:p w:rsidR="000202C5" w:rsidP="000202C5" w:rsidRDefault="000202C5">
      <w:pPr>
        <w:jc w:val="both"/>
      </w:pPr>
      <w:r>
        <w:t xml:space="preserve">Sud je uvidom u </w:t>
      </w:r>
      <w:r w:rsidR="003E7753">
        <w:t xml:space="preserve">potvrdu </w:t>
      </w:r>
      <w:r>
        <w:t xml:space="preserve">Financijske agencije od </w:t>
      </w:r>
      <w:r w:rsidR="003E7753">
        <w:t>8</w:t>
      </w:r>
      <w:r w:rsidR="007F4E9B">
        <w:t xml:space="preserve">. </w:t>
      </w:r>
      <w:r w:rsidR="008F6A3C">
        <w:t>rujna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w:t>
      </w:r>
      <w:r w:rsidR="003E7753">
        <w:t>osobe ovlaštene za dužnikovo zastupanje</w:t>
      </w:r>
      <w:r>
        <w:t xml:space="preserve"> od </w:t>
      </w:r>
      <w:r w:rsidR="003E7753">
        <w:t xml:space="preserve">25. rujna </w:t>
      </w:r>
      <w:r w:rsidR="009A77E2">
        <w:t xml:space="preserve">2020. </w:t>
      </w:r>
      <w:r>
        <w:rPr>
          <w:bCs/>
        </w:rPr>
        <w:t>za utvrditi je kako dužnik nema imovine dostatne za pokriće troškova stečajnog postupka.</w:t>
      </w:r>
      <w:r w:rsidR="0004757C">
        <w:rPr>
          <w:bCs/>
        </w:rPr>
        <w:t xml:space="preserve"> </w:t>
      </w:r>
    </w:p>
    <w:p w:rsidR="000202C5" w:rsidP="008F6A3C" w:rsidRDefault="000202C5">
      <w:pPr>
        <w:jc w:val="both"/>
        <w:rPr>
          <w:bCs/>
        </w:rPr>
      </w:pPr>
      <w:r>
        <w:rPr>
          <w:bCs/>
        </w:rPr>
        <w:t xml:space="preserve">Za zaključiti je da bi se troškovi stečajnog postupka mogli podmiriti jedino ako bi netko predujmio </w:t>
      </w:r>
      <w:r w:rsidR="00685A48">
        <w:rPr>
          <w:bCs/>
        </w:rPr>
        <w:t>m</w:t>
      </w:r>
      <w:r>
        <w:rPr>
          <w:bCs/>
        </w:rPr>
        <w:t xml:space="preserve">inimalno </w:t>
      </w:r>
      <w:r w:rsidRPr="003E7753" w:rsidR="003E7753">
        <w:rPr>
          <w:bCs/>
        </w:rPr>
        <w:t>21.000</w:t>
      </w:r>
      <w:r w:rsidR="003E7753">
        <w:rPr>
          <w:bCs/>
        </w:rPr>
        <w:t xml:space="preserve">,00 kn koji se iznos odnosi na </w:t>
      </w:r>
      <w:r w:rsidRPr="003E7753" w:rsidR="003E7753">
        <w:rPr>
          <w:bCs/>
        </w:rPr>
        <w:t xml:space="preserve">10.000,00 kn bruto nagrade stečajnom upravitelju, 5.000,00 kn troškova vođenja knjigovodstva, te </w:t>
      </w:r>
      <w:r w:rsidR="003E7753">
        <w:rPr>
          <w:bCs/>
        </w:rPr>
        <w:t>6</w:t>
      </w:r>
      <w:r w:rsidRPr="003E7753" w:rsidR="003E7753">
        <w:rPr>
          <w:bCs/>
        </w:rPr>
        <w:t>.000,00 kn ostalih troškova (troškovi pečata, troškovi platnog prometa, materijalni troškovi)</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3E7753" w:rsidR="003E7753">
        <w:t>FILINA društvo s ograničenom odgovornošću za usluge i trgovinu Kostrena, Vrh Martinšćice 32, OIB: 33617652967</w:t>
      </w:r>
      <w:r w:rsidR="008F6A3C">
        <w:t xml:space="preserve"> </w:t>
      </w:r>
      <w:r w:rsidRPr="0031775E" w:rsidR="000202C5">
        <w:t>da u roku od 15 dana uplate predujam za namirenje troškova prethodnoga i otvorenoga stečajnog postupka</w:t>
      </w:r>
      <w:r w:rsidR="000202C5">
        <w:t xml:space="preserve"> u iznosu od </w:t>
      </w:r>
      <w:r w:rsidR="003E7753">
        <w:t>21</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3E7753" w:rsidR="003E7753">
        <w:t>FILINA društvo s ograničenom odgovornošću za usluge i trgovinu Kostrena, Vrh Martinšćice 32, OIB: 33617652967</w:t>
      </w:r>
      <w:r w:rsidR="000202C5">
        <w:t>.</w:t>
      </w:r>
    </w:p>
    <w:p w:rsidR="006F5E1E" w:rsidP="00DB4047" w:rsidRDefault="006F5E1E">
      <w:pPr>
        <w:jc w:val="both"/>
      </w:pPr>
    </w:p>
    <w:p w:rsidR="000202C5" w:rsidP="000202C5" w:rsidRDefault="000202C5">
      <w:pPr>
        <w:jc w:val="center"/>
      </w:pPr>
      <w:r>
        <w:t>Obrazloženje</w:t>
      </w:r>
    </w:p>
    <w:p w:rsidR="000202C5" w:rsidP="000202C5" w:rsidRDefault="000202C5">
      <w:pPr>
        <w:jc w:val="center"/>
      </w:pPr>
    </w:p>
    <w:p w:rsidR="000202C5" w:rsidP="003C0957" w:rsidRDefault="000202C5">
      <w:pPr>
        <w:ind w:firstLine="708"/>
        <w:jc w:val="both"/>
      </w:pPr>
      <w:r>
        <w:t xml:space="preserve">Dana </w:t>
      </w:r>
      <w:r w:rsidR="009A77E2">
        <w:t xml:space="preserve"> </w:t>
      </w:r>
      <w:r w:rsidR="003E7753">
        <w:t>16. rujna</w:t>
      </w:r>
      <w:r w:rsidR="005F1D94">
        <w:t xml:space="preserve"> </w:t>
      </w:r>
      <w:r w:rsidR="007F4E9B">
        <w:t>2</w:t>
      </w:r>
      <w:r w:rsidR="00DB4047">
        <w:t>0</w:t>
      </w:r>
      <w:r w:rsidR="009F388E">
        <w:t>20</w:t>
      </w:r>
      <w:r w:rsidR="00DB4047">
        <w:t>.</w:t>
      </w:r>
      <w:r>
        <w:t xml:space="preserve"> doneseno je rješenje ovog suda posl. br. </w:t>
      </w:r>
      <w:r w:rsidRPr="003E7753" w:rsidR="003E7753">
        <w:t>14. St-212/2020-3</w:t>
      </w:r>
      <w:r w:rsidR="003E7753">
        <w:t xml:space="preserve">  </w:t>
      </w:r>
      <w:r>
        <w:t>kojim je pokrenut prethodni postupak radi utvrđivanja uvjeta za otvaranje stečajnog postupka nad dužnikom.</w:t>
      </w:r>
    </w:p>
    <w:p w:rsidR="000202C5" w:rsidP="003C0957" w:rsidRDefault="000202C5">
      <w:pPr>
        <w:ind w:firstLine="708"/>
        <w:jc w:val="both"/>
      </w:pPr>
      <w:r>
        <w:lastRenderedPageBreak/>
        <w:t>Uvidom u</w:t>
      </w:r>
      <w:r w:rsidR="005F1D94">
        <w:t xml:space="preserve"> </w:t>
      </w:r>
      <w:r w:rsidRPr="003E7753" w:rsidR="003E7753">
        <w:t>osobe ovlaštene za dužnikovo zastupanje od 25. rujna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3E7753" w:rsidR="003E7753">
        <w:rPr>
          <w:bCs/>
        </w:rPr>
        <w:t>21.000,00 kn koji se iznos odnosi na 10.000,00 kn bruto nagrade stečajnom upravitelju, 5.000,00 kn troškova vođenja knjigovodstva, te 6.000,00 kn ostalih troškova (troškovi pečata, troškovi platnog prometa, materijalni troškovi)</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3E7753">
        <w:t xml:space="preserve">4. studenog </w:t>
      </w:r>
      <w:r w:rsidR="009A77E2">
        <w:t>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563B">
        <w:t>9,</w:t>
      </w:r>
      <w:r w:rsidR="008F6A3C">
        <w:t>0</w:t>
      </w:r>
      <w:r w:rsidR="009E3988">
        <w:t>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3084" w:rsidRDefault="00C53084">
      <w:r>
        <w:separator/>
      </w:r>
    </w:p>
  </w:endnote>
  <w:endnote w:type="continuationSeparator" w:id="0">
    <w:p w:rsidR="00C53084" w:rsidRDefault="00C5308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295D18">
          <w:rPr>
            <w:noProof/>
          </w:rPr>
          <w:t>1</w:t>
        </w:r>
        <w:r>
          <w:fldChar w:fldCharType="end"/>
        </w:r>
      </w:p>
    </w:sdtContent>
  </w:sdt>
  <w:p w:rsidR="0029394F" w:rsidRDefault="00295D18">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3084" w:rsidRDefault="00C53084">
      <w:r>
        <w:separator/>
      </w:r>
    </w:p>
  </w:footnote>
  <w:footnote w:type="continuationSeparator" w:id="0">
    <w:p w:rsidR="00C53084" w:rsidRDefault="00C5308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3E7753">
      <w:t>212</w:t>
    </w:r>
    <w:r w:rsidR="009F388E">
      <w:t>/20</w:t>
    </w:r>
    <w:r w:rsidR="0067551D">
      <w:t>20</w:t>
    </w:r>
  </w:p>
  <w:p w:rsidR="002C0587" w:rsidP="002C0587" w:rsidRDefault="00295D18">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120BEC"/>
    <w:rsid w:val="00127634"/>
    <w:rsid w:val="001E3354"/>
    <w:rsid w:val="00205767"/>
    <w:rsid w:val="00236578"/>
    <w:rsid w:val="00251EDF"/>
    <w:rsid w:val="00256B25"/>
    <w:rsid w:val="0026351A"/>
    <w:rsid w:val="00267BBB"/>
    <w:rsid w:val="00290DAC"/>
    <w:rsid w:val="00295D18"/>
    <w:rsid w:val="002C1343"/>
    <w:rsid w:val="002E348A"/>
    <w:rsid w:val="003104DE"/>
    <w:rsid w:val="00317D32"/>
    <w:rsid w:val="00323A66"/>
    <w:rsid w:val="00337948"/>
    <w:rsid w:val="003541B1"/>
    <w:rsid w:val="003C0957"/>
    <w:rsid w:val="003E001C"/>
    <w:rsid w:val="003E7753"/>
    <w:rsid w:val="0043211D"/>
    <w:rsid w:val="0043563B"/>
    <w:rsid w:val="00440E38"/>
    <w:rsid w:val="004E4488"/>
    <w:rsid w:val="004F6C16"/>
    <w:rsid w:val="00520689"/>
    <w:rsid w:val="0058505A"/>
    <w:rsid w:val="005D6877"/>
    <w:rsid w:val="005E3134"/>
    <w:rsid w:val="005F1D94"/>
    <w:rsid w:val="00657E9A"/>
    <w:rsid w:val="0067551D"/>
    <w:rsid w:val="00685A48"/>
    <w:rsid w:val="006F5E1E"/>
    <w:rsid w:val="007226A4"/>
    <w:rsid w:val="0075544D"/>
    <w:rsid w:val="0076139A"/>
    <w:rsid w:val="00763F2D"/>
    <w:rsid w:val="00767262"/>
    <w:rsid w:val="007910B2"/>
    <w:rsid w:val="007A10EB"/>
    <w:rsid w:val="007B6D04"/>
    <w:rsid w:val="007F4E9B"/>
    <w:rsid w:val="00836506"/>
    <w:rsid w:val="0087170D"/>
    <w:rsid w:val="008F6A3C"/>
    <w:rsid w:val="0092198C"/>
    <w:rsid w:val="0094174B"/>
    <w:rsid w:val="00942A0F"/>
    <w:rsid w:val="0096610A"/>
    <w:rsid w:val="00966BCB"/>
    <w:rsid w:val="009A77E2"/>
    <w:rsid w:val="009E3988"/>
    <w:rsid w:val="009F388E"/>
    <w:rsid w:val="00AA43BC"/>
    <w:rsid w:val="00AC33FA"/>
    <w:rsid w:val="00AF0A5D"/>
    <w:rsid w:val="00AF2FCB"/>
    <w:rsid w:val="00B93FF3"/>
    <w:rsid w:val="00B958A4"/>
    <w:rsid w:val="00BA3EB5"/>
    <w:rsid w:val="00BC2CE9"/>
    <w:rsid w:val="00C17835"/>
    <w:rsid w:val="00C53084"/>
    <w:rsid w:val="00C56C74"/>
    <w:rsid w:val="00C913F9"/>
    <w:rsid w:val="00C94A48"/>
    <w:rsid w:val="00CD2405"/>
    <w:rsid w:val="00CF48EE"/>
    <w:rsid w:val="00CF5DA0"/>
    <w:rsid w:val="00D1729B"/>
    <w:rsid w:val="00D64140"/>
    <w:rsid w:val="00D67E91"/>
    <w:rsid w:val="00D96CFE"/>
    <w:rsid w:val="00DB4047"/>
    <w:rsid w:val="00E0133C"/>
    <w:rsid w:val="00E518D1"/>
    <w:rsid w:val="00E519FC"/>
    <w:rsid w:val="00ED0D53"/>
    <w:rsid w:val="00F1575C"/>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295D18"/>
    <w:rPr>
      <w:color w:val="808080"/>
      <w:bdr w:val="none" w:color="auto" w:sz="0" w:space="0"/>
      <w:shd w:val="clear" w:color="auto" w:fill="auto"/>
    </w:rPr>
  </w:style>
  <w:style w:type="character" w:styleId="eSPISCCParagraphDefaultFont" w:customStyle="true">
    <w:name w:val="eSPIS_CC_Paragraph Default Font"/>
    <w:basedOn w:val="Zadanifontodlomka"/>
    <w:rsid w:val="00295D1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95D18"/>
    <w:rPr>
      <w:bdr w:val="none" w:color="auto" w:sz="0" w:space="0"/>
      <w:shd w:val="clear" w:color="auto" w:fill="FFFFCC"/>
      <w:lang w:val="hr-HR"/>
    </w:rPr>
  </w:style>
  <w:style w:type="character" w:styleId="PozadinaSvijetloCrvena" w:customStyle="true">
    <w:name w:val="Pozadina_SvijetloCrvena"/>
    <w:basedOn w:val="eSPISCCParagraphDefaultFont"/>
    <w:rsid w:val="00295D1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95D1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295D18"/>
    <w:rPr>
      <w:color w:val="808080"/>
      <w:bdr w:color="auto" w:space="0" w:sz="0" w:val="none"/>
      <w:shd w:color="auto" w:fill="auto" w:val="clear"/>
    </w:rPr>
  </w:style>
  <w:style w:customStyle="1" w:styleId="eSPISCCParagraphDefaultFont" w:type="character">
    <w:name w:val="eSPIS_CC_Paragraph Default Font"/>
    <w:basedOn w:val="Zadanifontodlomka"/>
    <w:rsid w:val="00295D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5D18"/>
    <w:rPr>
      <w:bdr w:color="auto" w:space="0" w:sz="0" w:val="none"/>
      <w:shd w:color="auto" w:fill="FFFFCC" w:val="clear"/>
      <w:lang w:val="hr-HR"/>
    </w:rPr>
  </w:style>
  <w:style w:customStyle="1" w:styleId="PozadinaSvijetloCrvena" w:type="character">
    <w:name w:val="Pozadina_SvijetloCrvena"/>
    <w:basedOn w:val="eSPISCCParagraphDefaultFont"/>
    <w:rsid w:val="00295D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5D1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studenog 2020.</izvorni_sadrzaj>
    <derivirana_varijabla naziv="DomainObject.PlaniraniZavrsetakDatum_1">4. studenog 2020.</derivirana_varijabla>
  </DomainObject.PlaniraniZavrsetakDatum>
  <DomainObject.PlaniraniPocetakDatum>
    <izvorni_sadrzaj>4. studenog 2020.</izvorni_sadrzaj>
    <derivirana_varijabla naziv="DomainObject.PlaniraniPocetakDatum_1">4. studenog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studenog 2020.</izvorni_sadrzaj>
    <derivirana_varijabla naziv="DomainObject.Zapisnik.DatumKreiranja_1">4. studenog 2020.</derivirana_varijabla>
  </DomainObject.Zapisnik.DatumKreiranja>
  <DomainObject.Zapisnik.ImovinskaKorist>
    <izvorni_sadrzaj/>
    <derivirana_varijabla naziv="DomainObject.Zapisnik.ImovinskaKorist_1"/>
  </DomainObject.Zapisnik.ImovinskaKorist>
  <DomainObject.Zapisnik.Oznaka>
    <izvorni_sadrzaj>St-212/2020-5</izvorni_sadrzaj>
    <derivirana_varijabla naziv="DomainObject.Zapisnik.Oznaka_1">St-212/2020-5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2020.</izvorni_sadrzaj>
    <derivirana_varijabla naziv="DomainObject.Predmet.DatumOsnivanja_1">14.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St-212/2020</izvorni_sadrzaj>
    <derivirana_varijabla naziv="DomainObject.Predmet.OznakaBroj_1">St-212/2020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FILINA d.o.o.  Kostrena</izvorni_sadrzaj>
    <derivirana_varijabla naziv="DomainObject.Predmet.ProtustrankaFormated_1">  FILINA d.o.o.  Kostrena</derivirana_varijabla>
  </DomainObject.Predmet.ProtustrankaFormated>
  <DomainObject.Predmet.ProtustrankaFormatedOIB>
    <izvorni_sadrzaj>  FILINA d.o.o.  Kostrena, OIB 33617652967</izvorni_sadrzaj>
    <derivirana_varijabla naziv="DomainObject.Predmet.ProtustrankaFormatedOIB_1">  FILINA d.o.o.  Kostrena, OIB 33617652967</derivirana_varijabla>
  </DomainObject.Predmet.ProtustrankaFormatedOIB>
  <DomainObject.Predmet.ProtustrankaFormatedWithAdress>
    <izvorni_sadrzaj> FILINA d.o.o.  Kostrena, Vrh Martinšćice 32, 51221 Kostrena</izvorni_sadrzaj>
    <derivirana_varijabla naziv="DomainObject.Predmet.ProtustrankaFormatedWithAdress_1"> FILINA d.o.o.  Kostrena, Vrh Martinšćice 32, 51221 Kostrena</derivirana_varijabla>
  </DomainObject.Predmet.ProtustrankaFormatedWithAdress>
  <DomainObject.Predmet.ProtustrankaFormatedWithAdressOIB>
    <izvorni_sadrzaj> FILINA d.o.o.  Kostrena, OIB 33617652967, Vrh Martinšćice 32, 51221 Kostrena</izvorni_sadrzaj>
    <derivirana_varijabla naziv="DomainObject.Predmet.ProtustrankaFormatedWithAdressOIB_1"> FILINA d.o.o.  Kostrena, OIB 33617652967, Vrh Martinšćice 32, 51221 Kostrena</derivirana_varijabla>
  </DomainObject.Predmet.ProtustrankaFormatedWithAdressOIB>
  <DomainObject.Predmet.ProtustrankaWithAdress>
    <izvorni_sadrzaj>FILINA d.o.o.  Kostrena Vrh Martinšćice 32, 51221 Kostrena</izvorni_sadrzaj>
    <derivirana_varijabla naziv="DomainObject.Predmet.ProtustrankaWithAdress_1">FILINA d.o.o.  Kostrena Vrh Martinšćice 32, 51221 Kostrena</derivirana_varijabla>
  </DomainObject.Predmet.ProtustrankaWithAdress>
  <DomainObject.Predmet.ProtustrankaWithAdressOIB>
    <izvorni_sadrzaj>FILINA d.o.o.  Kostrena, OIB 33617652967, Vrh Martinšćice 32, 51221 Kostrena</izvorni_sadrzaj>
    <derivirana_varijabla naziv="DomainObject.Predmet.ProtustrankaWithAdressOIB_1">FILINA d.o.o.  Kostrena, OIB 33617652967, Vrh Martinšćice 32, 51221 Kostrena</derivirana_varijabla>
  </DomainObject.Predmet.ProtustrankaWithAdressOIB>
  <DomainObject.Predmet.ProtustrankaNazivFormated>
    <izvorni_sadrzaj>FILINA d.o.o.  Kostrena</izvorni_sadrzaj>
    <derivirana_varijabla naziv="DomainObject.Predmet.ProtustrankaNazivFormated_1">FILINA d.o.o.  Kostrena</derivirana_varijabla>
  </DomainObject.Predmet.ProtustrankaNazivFormated>
  <DomainObject.Predmet.ProtustrankaNazivFormatedOIB>
    <izvorni_sadrzaj>FILINA d.o.o.  Kostrena, OIB 33617652967</izvorni_sadrzaj>
    <derivirana_varijabla naziv="DomainObject.Predmet.ProtustrankaNazivFormatedOIB_1">FILINA d.o.o.  Kostrena, OIB 33617652967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VRANIĆ  Kostrena</izvorni_sadrzaj>
    <derivirana_varijabla naziv="DomainObject.Predmet.StrankaFormated_1">  IGOR VRANIĆ  Kostrena</derivirana_varijabla>
  </DomainObject.Predmet.StrankaFormated>
  <DomainObject.Predmet.StrankaFormatedOIB>
    <izvorni_sadrzaj>  IGOR VRANIĆ  Kostrena, OIB 66129278091</izvorni_sadrzaj>
    <derivirana_varijabla naziv="DomainObject.Predmet.StrankaFormatedOIB_1">  IGOR VRANIĆ  Kostrena, OIB 66129278091</derivirana_varijabla>
  </DomainObject.Predmet.StrankaFormatedOIB>
  <DomainObject.Predmet.StrankaFormatedWithAdress>
    <izvorni_sadrzaj> IGOR VRANIĆ  Kostrena, Vrh Martinšćice 32, 51221 Kostrena</izvorni_sadrzaj>
    <derivirana_varijabla naziv="DomainObject.Predmet.StrankaFormatedWithAdress_1"> IGOR VRANIĆ  Kostrena, Vrh Martinšćice 32, 51221 Kostrena</derivirana_varijabla>
  </DomainObject.Predmet.StrankaFormatedWithAdress>
  <DomainObject.Predmet.StrankaFormatedWithAdressOIB>
    <izvorni_sadrzaj> IGOR VRANIĆ  Kostrena, OIB 66129278091, Vrh Martinšćice 32, 51221 Kostrena</izvorni_sadrzaj>
    <derivirana_varijabla naziv="DomainObject.Predmet.StrankaFormatedWithAdressOIB_1"> IGOR VRANIĆ  Kostrena, OIB 66129278091, Vrh Martinšćice 32, 51221 Kostrena</derivirana_varijabla>
  </DomainObject.Predmet.StrankaFormatedWithAdressOIB>
  <DomainObject.Predmet.StrankaWithAdress>
    <izvorni_sadrzaj>IGOR VRANIĆ  Kostrena Vrh Martinšćice 32,51221 Kostrena</izvorni_sadrzaj>
    <derivirana_varijabla naziv="DomainObject.Predmet.StrankaWithAdress_1">IGOR VRANIĆ  Kostrena Vrh Martinšćice 32,51221 Kostrena</derivirana_varijabla>
  </DomainObject.Predmet.StrankaWithAdress>
  <DomainObject.Predmet.StrankaWithAdressOIB>
    <izvorni_sadrzaj>IGOR VRANIĆ  Kostrena, OIB 66129278091, Vrh Martinšćice 32,51221 Kostrena</izvorni_sadrzaj>
    <derivirana_varijabla naziv="DomainObject.Predmet.StrankaWithAdressOIB_1">IGOR VRANIĆ  Kostrena, OIB 66129278091, Vrh Martinšćice 32,51221 Kostrena</derivirana_varijabla>
  </DomainObject.Predmet.StrankaWithAdressOIB>
  <DomainObject.Predmet.StrankaNazivFormated>
    <izvorni_sadrzaj>IGOR VRANIĆ  Kostrena</izvorni_sadrzaj>
    <derivirana_varijabla naziv="DomainObject.Predmet.StrankaNazivFormated_1">IGOR VRANIĆ  Kostrena</derivirana_varijabla>
  </DomainObject.Predmet.StrankaNazivFormated>
  <DomainObject.Predmet.StrankaNazivFormatedOIB>
    <izvorni_sadrzaj>IGOR VRANIĆ  Kostrena, OIB 66129278091</izvorni_sadrzaj>
    <derivirana_varijabla naziv="DomainObject.Predmet.StrankaNazivFormatedOIB_1">IGOR VRANIĆ  Kostrena, OIB 66129278091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IGOR VRANIĆ  Kostrena</item>
    </izvorni_sadrzaj>
    <derivirana_varijabla naziv="DomainObject.Predmet.StrankaListFormated_1">
      <item>IGOR VRANIĆ  Kostrena</item>
    </derivirana_varijabla>
  </DomainObject.Predmet.StrankaListFormated>
  <DomainObject.Predmet.StrankaListFormatedOIB>
    <izvorni_sadrzaj>
      <item>IGOR VRANIĆ  Kostrena, OIB 66129278091</item>
    </izvorni_sadrzaj>
    <derivirana_varijabla naziv="DomainObject.Predmet.StrankaListFormatedOIB_1">
      <item>IGOR VRANIĆ  Kostrena, OIB 66129278091</item>
    </derivirana_varijabla>
  </DomainObject.Predmet.StrankaListFormatedOIB>
  <DomainObject.Predmet.StrankaListFormatedWithAdress>
    <izvorni_sadrzaj>
      <item>IGOR VRANIĆ  Kostrena, Vrh Martinšćice 32, 51221 Kostrena</item>
    </izvorni_sadrzaj>
    <derivirana_varijabla naziv="DomainObject.Predmet.StrankaListFormatedWithAdress_1">
      <item>IGOR VRANIĆ  Kostrena, Vrh Martinšćice 32, 51221 Kostrena</item>
    </derivirana_varijabla>
  </DomainObject.Predmet.StrankaListFormatedWithAdress>
  <DomainObject.Predmet.StrankaListFormatedWithAdressOIB>
    <izvorni_sadrzaj>
      <item>IGOR VRANIĆ  Kostrena, OIB 66129278091, Vrh Martinšćice 32, 51221 Kostrena</item>
    </izvorni_sadrzaj>
    <derivirana_varijabla naziv="DomainObject.Predmet.StrankaListFormatedWithAdressOIB_1">
      <item>IGOR VRANIĆ  Kostrena, OIB 66129278091, Vrh Martinšćice 32, 51221 Kostrena</item>
    </derivirana_varijabla>
  </DomainObject.Predmet.StrankaListFormatedWithAdressOIB>
  <DomainObject.Predmet.StrankaListNazivFormated>
    <izvorni_sadrzaj>
      <item>IGOR VRANIĆ  Kostrena</item>
    </izvorni_sadrzaj>
    <derivirana_varijabla naziv="DomainObject.Predmet.StrankaListNazivFormated_1">
      <item>IGOR VRANIĆ  Kostrena</item>
    </derivirana_varijabla>
  </DomainObject.Predmet.StrankaListNazivFormated>
  <DomainObject.Predmet.StrankaListNazivFormatedOIB>
    <izvorni_sadrzaj>
      <item>IGOR VRANIĆ  Kostrena, OIB 66129278091</item>
    </izvorni_sadrzaj>
    <derivirana_varijabla naziv="DomainObject.Predmet.StrankaListNazivFormatedOIB_1">
      <item>IGOR VRANIĆ  Kostrena, OIB 66129278091</item>
    </derivirana_varijabla>
  </DomainObject.Predmet.StrankaListNazivFormatedOIB>
  <DomainObject.Predmet.ProtuStrankaListFormated>
    <izvorni_sadrzaj>
      <item>FILINA d.o.o.  Kostrena</item>
    </izvorni_sadrzaj>
    <derivirana_varijabla naziv="DomainObject.Predmet.ProtuStrankaListFormated_1">
      <item>FILINA d.o.o.  Kostrena</item>
    </derivirana_varijabla>
  </DomainObject.Predmet.ProtuStrankaListFormated>
  <DomainObject.Predmet.ProtuStrankaListFormatedOIB>
    <izvorni_sadrzaj>
      <item>FILINA d.o.o.  Kostrena, OIB 33617652967</item>
    </izvorni_sadrzaj>
    <derivirana_varijabla naziv="DomainObject.Predmet.ProtuStrankaListFormatedOIB_1">
      <item>FILINA d.o.o.  Kostrena, OIB 33617652967</item>
    </derivirana_varijabla>
  </DomainObject.Predmet.ProtuStrankaListFormatedOIB>
  <DomainObject.Predmet.ProtuStrankaListFormatedWithAdress>
    <izvorni_sadrzaj>
      <item>FILINA d.o.o.  Kostrena, Vrh Martinšćice 32, 51221 Kostrena</item>
    </izvorni_sadrzaj>
    <derivirana_varijabla naziv="DomainObject.Predmet.ProtuStrankaListFormatedWithAdress_1">
      <item>FILINA d.o.o.  Kostrena, Vrh Martinšćice 32, 51221 Kostrena</item>
    </derivirana_varijabla>
  </DomainObject.Predmet.ProtuStrankaListFormatedWithAdress>
  <DomainObject.Predmet.ProtuStrankaListFormatedWithAdressOIB>
    <izvorni_sadrzaj>
      <item>FILINA d.o.o.  Kostrena, OIB 33617652967, Vrh Martinšćice 32, 51221 Kostrena</item>
    </izvorni_sadrzaj>
    <derivirana_varijabla naziv="DomainObject.Predmet.ProtuStrankaListFormatedWithAdressOIB_1">
      <item>FILINA d.o.o.  Kostrena, OIB 33617652967, Vrh Martinšćice 32, 51221 Kostrena</item>
    </derivirana_varijabla>
  </DomainObject.Predmet.ProtuStrankaListFormatedWithAdressOIB>
  <DomainObject.Predmet.ProtuStrankaListNazivFormated>
    <izvorni_sadrzaj>
      <item>FILINA d.o.o.  Kostrena</item>
    </izvorni_sadrzaj>
    <derivirana_varijabla naziv="DomainObject.Predmet.ProtuStrankaListNazivFormated_1">
      <item>FILINA d.o.o.  Kostrena</item>
    </derivirana_varijabla>
  </DomainObject.Predmet.ProtuStrankaListNazivFormated>
  <DomainObject.Predmet.ProtuStrankaListNazivFormatedOIB>
    <izvorni_sadrzaj>
      <item>FILINA d.o.o.  Kostrena, OIB 33617652967</item>
    </izvorni_sadrzaj>
    <derivirana_varijabla naziv="DomainObject.Predmet.ProtuStrankaListNazivFormatedOIB_1">
      <item>FILINA d.o.o.  Kostrena, OIB 33617652967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studenog 2020.</izvorni_sadrzaj>
    <derivirana_varijabla naziv="DomainObject.Datum_1">4. studenog 2020.</derivirana_varijabla>
  </DomainObject.Datum>
  <DomainObject.PoslovniBrojDokumenta>
    <izvorni_sadrzaj>St-212/2020-5</izvorni_sadrzaj>
    <derivirana_varijabla naziv="DomainObject.PoslovniBrojDokumenta_1">St-212/2020-5</derivirana_varijabla>
  </DomainObject.PoslovniBrojDokumenta>
  <DomainObject.Predmet.StrankaIDrugi>
    <izvorni_sadrzaj>IGOR VRANIĆ  Kostrena</izvorni_sadrzaj>
    <derivirana_varijabla naziv="DomainObject.Predmet.StrankaIDrugi_1">IGOR VRANIĆ  Kostrena</derivirana_varijabla>
  </DomainObject.Predmet.StrankaIDrugi>
  <DomainObject.Predmet.ProtustrankaIDrugi>
    <izvorni_sadrzaj>FILINA d.o.o.  Kostrena</izvorni_sadrzaj>
    <derivirana_varijabla naziv="DomainObject.Predmet.ProtustrankaIDrugi_1">FILINA d.o.o.  Kostrena</derivirana_varijabla>
  </DomainObject.Predmet.ProtustrankaIDrugi>
  <DomainObject.Predmet.StrankaIDrugiAdressOIB>
    <izvorni_sadrzaj>IGOR VRANIĆ  Kostrena, OIB 66129278091, Vrh Martinšćice 32, 51221 Kostrena</izvorni_sadrzaj>
    <derivirana_varijabla naziv="DomainObject.Predmet.StrankaIDrugiAdressOIB_1">IGOR VRANIĆ  Kostrena, OIB 66129278091, Vrh Martinšćice 32, 51221 Kostrena</derivirana_varijabla>
  </DomainObject.Predmet.StrankaIDrugiAdressOIB>
  <DomainObject.Predmet.ProtustrankaIDrugiAdressOIB>
    <izvorni_sadrzaj>FILINA d.o.o.  Kostrena, OIB 33617652967, Vrh Martinšćice 32, 51221 Kostrena</izvorni_sadrzaj>
    <derivirana_varijabla naziv="DomainObject.Predmet.ProtustrankaIDrugiAdressOIB_1">FILINA d.o.o.  Kostrena, OIB 33617652967, Vrh Martinšćice 32,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VRANIĆ  Kostrena</item>
      <item>FILINA d.o.o.  Kostrena</item>
    </izvorni_sadrzaj>
    <derivirana_varijabla naziv="DomainObject.Predmet.SudioniciListNaziv_1">
      <item>IGOR VRANIĆ  Kostrena</item>
      <item>FILINA d.o.o.  Kostrena</item>
    </derivirana_varijabla>
  </DomainObject.Predmet.SudioniciListNaziv>
  <DomainObject.Predmet.SudioniciListAdressOIB>
    <izvorni_sadrzaj>
      <item>IGOR VRANIĆ  Kostrena, OIB 66129278091, Vrh Martinšćice 32,51221 Kostrena</item>
      <item>FILINA d.o.o.  Kostrena, OIB 33617652967, Vrh Martinšćice 32,51221 Kostrena</item>
    </izvorni_sadrzaj>
    <derivirana_varijabla naziv="DomainObject.Predmet.SudioniciListAdressOIB_1">
      <item>IGOR VRANIĆ  Kostrena, OIB 66129278091, Vrh Martinšćice 32,51221 Kostrena</item>
      <item>FILINA d.o.o.  Kostrena, OIB 33617652967, Vrh Martinšćice 32,51221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66129278091</item>
      <item>, OIB 33617652967</item>
    </izvorni_sadrzaj>
    <derivirana_varijabla naziv="DomainObject.Predmet.SudioniciListNazivOIB_1">
      <item>, OIB 66129278091</item>
      <item>, OIB 33617652967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rujna 2020.</izvorni_sadrzaj>
    <derivirana_varijabla naziv="DomainObject.Predmet.DatumPocetkaProcesa_1">14.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CC37F-1D3D-48BF-BA6C-F2AAE19510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599</properties:Words>
  <properties:Characters>3350</properties:Characters>
  <properties:Lines>82</properties:Lines>
  <properties:Paragraphs>32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2020-11-04T08:01:00Z</dcterms:created>
  <dc:creator>Vera Jelenović</dc:creator>
  <cp:lastModifiedBy>Danijela Fumić</cp:lastModifiedBy>
  <cp:lastPrinted>2020-09-11T07:11:00Z</cp:lastPrinted>
  <dcterms:modified xmlns:xsi="http://www.w3.org/2001/XMLSchema-instance" xsi:type="dcterms:W3CDTF">2020-11-04T08:05:00Z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St-212/2020-5 / Zapisnik - Ročište radi rasprave o uvjetima za otvaranje steč. post. (212 20   zapisnik prethodni poziv predujam nn 71-15.docx)</vt:lpwstr>
  </prop:property>
  <prop:property fmtid="{D5CDD505-2E9C-101B-9397-08002B2CF9AE}" pid="5" name="CC_coloring">
    <vt:bool>false</vt:bool>
  </prop:property>
</prop:Properties>
</file>